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84" w:rsidRDefault="00B302F1">
      <w:pPr>
        <w:pStyle w:val="Kopfzeile"/>
        <w:tabs>
          <w:tab w:val="clear" w:pos="4536"/>
          <w:tab w:val="clear" w:pos="9072"/>
        </w:tabs>
        <w:rPr>
          <w:noProof/>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3037840</wp:posOffset>
                </wp:positionH>
                <wp:positionV relativeFrom="paragraph">
                  <wp:posOffset>-672465</wp:posOffset>
                </wp:positionV>
                <wp:extent cx="2857500" cy="43434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184" w:rsidRDefault="00EE5184">
                            <w:pPr>
                              <w:pStyle w:val="Noparagraphstyle"/>
                              <w:tabs>
                                <w:tab w:val="left" w:pos="284"/>
                              </w:tabs>
                              <w:spacing w:after="100" w:line="240" w:lineRule="atLeast"/>
                              <w:rPr>
                                <w:rFonts w:ascii="Arial" w:hAnsi="Arial"/>
                                <w:color w:val="CD003B"/>
                              </w:rPr>
                            </w:pPr>
                            <w:r>
                              <w:rPr>
                                <w:rFonts w:ascii="Arial" w:hAnsi="Arial"/>
                                <w:color w:val="CD003B"/>
                              </w:rPr>
                              <w:t xml:space="preserve">Cum ipit vel irit wis </w:t>
                            </w: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284"/>
                              </w:tabs>
                              <w:spacing w:line="240" w:lineRule="atLeast"/>
                              <w:rPr>
                                <w:rFonts w:ascii="Arial" w:hAnsi="Arial"/>
                                <w:color w:val="CD003B"/>
                              </w:rPr>
                            </w:pP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i/>
                                <w:sz w:val="18"/>
                                <w:lang w:val="en-GB"/>
                              </w:rPr>
                            </w:pPr>
                          </w:p>
                          <w:p w:rsidR="00EE5184" w:rsidRDefault="00EE5184">
                            <w:pPr>
                              <w:pStyle w:val="Noparagraphstyle"/>
                              <w:tabs>
                                <w:tab w:val="left" w:pos="284"/>
                              </w:tabs>
                              <w:spacing w:line="240" w:lineRule="atLeas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9.2pt;margin-top:-52.95pt;width:22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" filled="f" stroked="f">
                <v:path arrowok="t"/>
                <v:textbox inset="0,0,0,0">
                  <w:txbxContent>
                    <w:p w:rsidR="00EE5184" w:rsidRDefault="00EE5184">
                      <w:pPr>
                        <w:pStyle w:val="Noparagraphstyle"/>
                        <w:tabs>
                          <w:tab w:val="left" w:pos="284"/>
                        </w:tabs>
                        <w:spacing w:after="100" w:line="240" w:lineRule="atLeast"/>
                        <w:rPr>
                          <w:rFonts w:ascii="Arial" w:hAnsi="Arial"/>
                          <w:color w:val="CD003B"/>
                        </w:rPr>
                      </w:pPr>
                      <w:r>
                        <w:rPr>
                          <w:rFonts w:ascii="Arial" w:hAnsi="Arial"/>
                          <w:color w:val="CD003B"/>
                        </w:rPr>
                        <w:t xml:space="preserve">Cum ipit vel irit wis </w:t>
                      </w: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284"/>
                        </w:tabs>
                        <w:spacing w:line="240" w:lineRule="atLeast"/>
                        <w:rPr>
                          <w:rFonts w:ascii="Arial" w:hAnsi="Arial"/>
                          <w:color w:val="CD003B"/>
                        </w:rPr>
                      </w:pP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284"/>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sz w:val="18"/>
                          <w:lang w:val="en-GB"/>
                        </w:rPr>
                      </w:pPr>
                    </w:p>
                    <w:p w:rsidR="00EE5184" w:rsidRDefault="00EE5184">
                      <w:pPr>
                        <w:pStyle w:val="Noparagraphstyle"/>
                        <w:tabs>
                          <w:tab w:val="left" w:pos="284"/>
                        </w:tabs>
                        <w:spacing w:line="240" w:lineRule="atLeast"/>
                        <w:rPr>
                          <w:rFonts w:ascii="Arial" w:hAnsi="Arial"/>
                          <w:i/>
                          <w:sz w:val="18"/>
                          <w:lang w:val="en-GB"/>
                        </w:rPr>
                      </w:pPr>
                    </w:p>
                    <w:p w:rsidR="00EE5184" w:rsidRDefault="00EE5184">
                      <w:pPr>
                        <w:pStyle w:val="Noparagraphstyle"/>
                        <w:tabs>
                          <w:tab w:val="left" w:pos="284"/>
                        </w:tabs>
                        <w:spacing w:line="240" w:lineRule="atLeast"/>
                        <w:rPr>
                          <w:lang w:val="en-G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6583045</wp:posOffset>
                </wp:positionH>
                <wp:positionV relativeFrom="paragraph">
                  <wp:posOffset>-672465</wp:posOffset>
                </wp:positionV>
                <wp:extent cx="2741295" cy="46863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129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184" w:rsidRDefault="00EE5184">
                            <w:pPr>
                              <w:pStyle w:val="Noparagraphstyle"/>
                              <w:tabs>
                                <w:tab w:val="left" w:pos="397"/>
                              </w:tabs>
                              <w:spacing w:after="100" w:line="240" w:lineRule="atLeast"/>
                              <w:rPr>
                                <w:rFonts w:ascii="Arial" w:hAnsi="Arial"/>
                                <w:color w:val="CD003B"/>
                              </w:rPr>
                            </w:pPr>
                            <w:r>
                              <w:rPr>
                                <w:rFonts w:ascii="Arial" w:hAnsi="Arial"/>
                                <w:color w:val="CD003B"/>
                              </w:rPr>
                              <w:t xml:space="preserve">Cum ipit vel irit wis </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i/>
                                <w:sz w:val="18"/>
                                <w:lang w:val="en-GB"/>
                              </w:rPr>
                            </w:pPr>
                          </w:p>
                          <w:p w:rsidR="00EE5184" w:rsidRDefault="00EE5184">
                            <w:pPr>
                              <w:pStyle w:val="Noparagraphstyle"/>
                              <w:tabs>
                                <w:tab w:val="left" w:pos="397"/>
                              </w:tabs>
                              <w:spacing w:line="240" w:lineRule="atLeas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518.35pt;margin-top:-52.95pt;width:215.8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RjKpQIAAJs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" filled="f" stroked="f">
                <v:path arrowok="t"/>
                <v:textbox inset="0,0,0,0">
                  <w:txbxContent>
                    <w:p w:rsidR="00EE5184" w:rsidRDefault="00EE5184">
                      <w:pPr>
                        <w:pStyle w:val="Noparagraphstyle"/>
                        <w:tabs>
                          <w:tab w:val="left" w:pos="397"/>
                        </w:tabs>
                        <w:spacing w:after="100" w:line="240" w:lineRule="atLeast"/>
                        <w:rPr>
                          <w:rFonts w:ascii="Arial" w:hAnsi="Arial"/>
                          <w:color w:val="CD003B"/>
                        </w:rPr>
                      </w:pPr>
                      <w:r>
                        <w:rPr>
                          <w:rFonts w:ascii="Arial" w:hAnsi="Arial"/>
                          <w:color w:val="CD003B"/>
                        </w:rPr>
                        <w:t xml:space="preserve">Cum ipit vel irit wis </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i/>
                          <w:sz w:val="18"/>
                          <w:lang w:val="en-GB"/>
                        </w:rPr>
                      </w:pPr>
                    </w:p>
                    <w:p w:rsidR="00EE5184" w:rsidRDefault="00EE5184">
                      <w:pPr>
                        <w:pStyle w:val="Noparagraphstyle"/>
                        <w:tabs>
                          <w:tab w:val="left" w:pos="397"/>
                        </w:tabs>
                        <w:spacing w:line="240" w:lineRule="atLeast"/>
                        <w:rPr>
                          <w:lang w:val="en-G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-617855</wp:posOffset>
                </wp:positionH>
                <wp:positionV relativeFrom="paragraph">
                  <wp:posOffset>-672465</wp:posOffset>
                </wp:positionV>
                <wp:extent cx="2969895" cy="46863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89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184" w:rsidRDefault="00EE5184">
                            <w:pPr>
                              <w:pStyle w:val="Noparagraphstyle"/>
                              <w:tabs>
                                <w:tab w:val="left" w:pos="397"/>
                              </w:tabs>
                              <w:spacing w:after="100" w:line="240" w:lineRule="atLeast"/>
                              <w:rPr>
                                <w:rFonts w:ascii="Arial" w:hAnsi="Arial"/>
                                <w:color w:val="CD003B"/>
                              </w:rPr>
                            </w:pPr>
                            <w:r>
                              <w:rPr>
                                <w:rFonts w:ascii="Arial" w:hAnsi="Arial"/>
                                <w:color w:val="CD003B"/>
                              </w:rPr>
                              <w:t xml:space="preserve">Cum ipit vel irit wis </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i/>
                                <w:sz w:val="18"/>
                                <w:lang w:val="en-GB"/>
                              </w:rPr>
                            </w:pPr>
                          </w:p>
                          <w:p w:rsidR="00EE5184" w:rsidRDefault="00EE5184">
                            <w:pPr>
                              <w:pStyle w:val="Noparagraphstyle"/>
                              <w:tabs>
                                <w:tab w:val="left" w:pos="397"/>
                              </w:tabs>
                              <w:spacing w:line="240" w:lineRule="atLeas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8.65pt;margin-top:-52.95pt;width:233.85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" filled="f" stroked="f">
                <v:path arrowok="t"/>
                <v:textbox inset="0,0,0,0">
                  <w:txbxContent>
                    <w:p w:rsidR="00EE5184" w:rsidRDefault="00EE5184">
                      <w:pPr>
                        <w:pStyle w:val="Noparagraphstyle"/>
                        <w:tabs>
                          <w:tab w:val="left" w:pos="397"/>
                        </w:tabs>
                        <w:spacing w:after="100" w:line="240" w:lineRule="atLeast"/>
                        <w:rPr>
                          <w:rFonts w:ascii="Arial" w:hAnsi="Arial"/>
                          <w:color w:val="CD003B"/>
                        </w:rPr>
                      </w:pPr>
                      <w:r>
                        <w:rPr>
                          <w:rFonts w:ascii="Arial" w:hAnsi="Arial"/>
                          <w:color w:val="CD003B"/>
                        </w:rPr>
                        <w:t xml:space="preserve">Cum ipit vel irit wis </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El ut lore veliquisi eu faci blamet vulla con ut ulluptat esenisl dolestrud erostis nostie dolut lutatetummy nonse dolorper sis et, quatuer inis euguero odolenis aut ad mincil dolut velit lorting el enim doloreet, quatue euisisi.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r>
                        <w:rPr>
                          <w:rFonts w:ascii="Arial" w:hAnsi="Arial"/>
                          <w:sz w:val="18"/>
                          <w:lang w:val="en-GB"/>
                        </w:rPr>
                        <w:t>eum augiat essed diamconulla ad te tinit vero et velisi blam, summy nisim at. Ut nulputpat lorem el in eugiatueros adit wis nim velese tat. Tummod do duis nostinc ipismodolore ex ex et aliquam cortisi.</w:t>
                      </w: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sz w:val="18"/>
                          <w:lang w:val="en-GB"/>
                        </w:rPr>
                      </w:pPr>
                    </w:p>
                    <w:p w:rsidR="00EE5184" w:rsidRDefault="00EE5184">
                      <w:pPr>
                        <w:pStyle w:val="Noparagraphstyle"/>
                        <w:tabs>
                          <w:tab w:val="left" w:pos="397"/>
                        </w:tabs>
                        <w:spacing w:line="240" w:lineRule="atLeast"/>
                        <w:rPr>
                          <w:rFonts w:ascii="Arial" w:hAnsi="Arial"/>
                          <w:i/>
                          <w:sz w:val="18"/>
                          <w:lang w:val="en-GB"/>
                        </w:rPr>
                      </w:pPr>
                    </w:p>
                    <w:p w:rsidR="00EE5184" w:rsidRDefault="00EE5184">
                      <w:pPr>
                        <w:pStyle w:val="Noparagraphstyle"/>
                        <w:tabs>
                          <w:tab w:val="left" w:pos="397"/>
                        </w:tabs>
                        <w:spacing w:line="240" w:lineRule="atLeast"/>
                        <w:rPr>
                          <w:lang w:val="en-GB"/>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-734060</wp:posOffset>
                </wp:positionH>
                <wp:positionV relativeFrom="paragraph">
                  <wp:posOffset>-1472565</wp:posOffset>
                </wp:positionV>
                <wp:extent cx="2857500"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184" w:rsidRDefault="00EE5184">
                            <w:pPr>
                              <w:pStyle w:val="Noparagraphstyle"/>
                              <w:tabs>
                                <w:tab w:val="left" w:pos="397"/>
                              </w:tabs>
                              <w:spacing w:line="240" w:lineRule="atLeast"/>
                              <w:rPr>
                                <w:rFonts w:ascii="Arial" w:hAnsi="Arial"/>
                                <w:color w:val="CD003B"/>
                              </w:rPr>
                            </w:pPr>
                          </w:p>
                          <w:p w:rsidR="00EE5184" w:rsidRDefault="00EE5184">
                            <w:pPr>
                              <w:spacing w:line="240" w:lineRule="atLeast"/>
                              <w:rPr>
                                <w:color w:val="CD003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7.8pt;margin-top:-115.95pt;width:2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" filled="f" stroked="f">
                <v:path arrowok="t"/>
                <v:textbox>
                  <w:txbxContent>
                    <w:p w:rsidR="00EE5184" w:rsidRDefault="00EE5184">
                      <w:pPr>
                        <w:pStyle w:val="Noparagraphstyle"/>
                        <w:tabs>
                          <w:tab w:val="left" w:pos="397"/>
                        </w:tabs>
                        <w:spacing w:line="240" w:lineRule="atLeast"/>
                        <w:rPr>
                          <w:rFonts w:ascii="Arial" w:hAnsi="Arial"/>
                          <w:color w:val="CD003B"/>
                        </w:rPr>
                      </w:pPr>
                    </w:p>
                    <w:p w:rsidR="00EE5184" w:rsidRDefault="00EE5184">
                      <w:pPr>
                        <w:spacing w:line="240" w:lineRule="atLeast"/>
                        <w:rPr>
                          <w:color w:val="CD003B"/>
                          <w:sz w:val="26"/>
                        </w:rPr>
                      </w:pPr>
                    </w:p>
                  </w:txbxContent>
                </v:textbox>
              </v:shape>
            </w:pict>
          </mc:Fallback>
        </mc:AlternateContent>
      </w:r>
    </w:p>
    <w:sectPr w:rsidR="00EE5184">
      <w:headerReference w:type="default" r:id="rId6"/>
      <w:pgSz w:w="16838" w:h="11899" w:orient="landscape"/>
      <w:pgMar w:top="1417" w:right="113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EF" w:rsidRDefault="00F327EF">
      <w:r>
        <w:separator/>
      </w:r>
    </w:p>
  </w:endnote>
  <w:endnote w:type="continuationSeparator" w:id="0">
    <w:p w:rsidR="00F327EF" w:rsidRDefault="00F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EF" w:rsidRDefault="00F327EF">
      <w:r>
        <w:separator/>
      </w:r>
    </w:p>
  </w:footnote>
  <w:footnote w:type="continuationSeparator" w:id="0">
    <w:p w:rsidR="00F327EF" w:rsidRDefault="00F3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184" w:rsidRDefault="00B302F1">
    <w:pPr>
      <w:pStyle w:val="Kopfzeile"/>
    </w:pPr>
    <w:r>
      <w:rPr>
        <w:noProof/>
      </w:rPr>
      <w:drawing>
        <wp:anchor distT="0" distB="0" distL="114300" distR="114300" simplePos="0" relativeHeight="251657728" behindDoc="1" locked="0" layoutInCell="1" allowOverlap="1">
          <wp:simplePos x="0" y="0"/>
          <wp:positionH relativeFrom="column">
            <wp:posOffset>-915035</wp:posOffset>
          </wp:positionH>
          <wp:positionV relativeFrom="paragraph">
            <wp:posOffset>-447040</wp:posOffset>
          </wp:positionV>
          <wp:extent cx="10696575" cy="7559675"/>
          <wp:effectExtent l="0" t="0" r="0" b="0"/>
          <wp:wrapNone/>
          <wp:docPr id="16" name="Bild 16" descr="080620_JAV-Arbeit_S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080620_JAV-Arbeit_S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755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80"/>
    <w:rsid w:val="007E1030"/>
    <w:rsid w:val="00B302F1"/>
    <w:rsid w:val="00DB3580"/>
    <w:rsid w:val="00EE5184"/>
    <w:rsid w:val="00F32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88EAEB-55CB-4245-BB4E-D8AF6A93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b/>
      <w:caps/>
      <w:sz w:val="25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Downloads/JAV-Material(1)/Eindruckflyer-Grundlagen-der-JAV-Arbeit-Ruecksei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Eindruckflyer-Grundlagen-der-JAV-Arbeit-Rueckseite.dot</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blablabla</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Zimmer</dc:creator>
  <cp:keywords/>
  <cp:lastModifiedBy>Stefan Zimmer</cp:lastModifiedBy>
  <cp:revision>1</cp:revision>
  <cp:lastPrinted>2008-06-20T16:14:00Z</cp:lastPrinted>
  <dcterms:created xsi:type="dcterms:W3CDTF">2018-12-18T17:11:00Z</dcterms:created>
  <dcterms:modified xsi:type="dcterms:W3CDTF">2018-12-18T17:11:00Z</dcterms:modified>
</cp:coreProperties>
</file>